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2FB" w14:textId="6974B6D0" w:rsidR="00F313D0" w:rsidRDefault="00F313D0" w:rsidP="00F2210E">
      <w:pPr>
        <w:pStyle w:val="Textosinformato"/>
        <w:spacing w:line="288" w:lineRule="auto"/>
        <w:ind w:left="851" w:right="709"/>
        <w:jc w:val="center"/>
        <w:rPr>
          <w:rFonts w:ascii="Arial" w:eastAsia="MS Mincho" w:hAnsi="Arial" w:cs="Arial"/>
          <w:bCs/>
          <w:color w:val="00837A"/>
          <w:sz w:val="36"/>
          <w:szCs w:val="36"/>
          <w:lang w:eastAsia="en-GB"/>
        </w:rPr>
      </w:pPr>
      <w:r w:rsidRPr="00F313D0">
        <w:rPr>
          <w:rFonts w:ascii="Arial" w:eastAsia="MS Mincho" w:hAnsi="Arial" w:cs="Arial"/>
          <w:bCs/>
          <w:color w:val="00837A"/>
          <w:sz w:val="36"/>
          <w:szCs w:val="36"/>
          <w:lang w:eastAsia="en-GB"/>
        </w:rPr>
        <w:t xml:space="preserve">Científicos asturianos detectan el riesgo de desarrollar tumores sanguíneos en </w:t>
      </w:r>
      <w:r w:rsidR="004341D0">
        <w:rPr>
          <w:rFonts w:ascii="Arial" w:eastAsia="MS Mincho" w:hAnsi="Arial" w:cs="Arial"/>
          <w:bCs/>
          <w:color w:val="00837A"/>
          <w:sz w:val="36"/>
          <w:szCs w:val="36"/>
          <w:lang w:eastAsia="en-GB"/>
        </w:rPr>
        <w:t>personas</w:t>
      </w:r>
      <w:r w:rsidRPr="00F313D0">
        <w:rPr>
          <w:rFonts w:ascii="Arial" w:eastAsia="MS Mincho" w:hAnsi="Arial" w:cs="Arial"/>
          <w:bCs/>
          <w:color w:val="00837A"/>
          <w:sz w:val="36"/>
          <w:szCs w:val="36"/>
          <w:lang w:eastAsia="en-GB"/>
        </w:rPr>
        <w:t xml:space="preserve"> años antes de que los padezcan</w:t>
      </w:r>
    </w:p>
    <w:p w14:paraId="411B5A5F" w14:textId="77777777" w:rsidR="00AA6230" w:rsidRDefault="00AA6230" w:rsidP="00F2210E">
      <w:pPr>
        <w:pStyle w:val="Textosinformato"/>
        <w:spacing w:line="288" w:lineRule="auto"/>
        <w:ind w:left="851" w:right="709"/>
        <w:jc w:val="center"/>
        <w:rPr>
          <w:rFonts w:ascii="Arial" w:eastAsia="MS Mincho" w:hAnsi="Arial" w:cs="Arial"/>
          <w:bCs/>
          <w:color w:val="00837A"/>
          <w:sz w:val="36"/>
          <w:szCs w:val="36"/>
          <w:lang w:eastAsia="en-GB"/>
        </w:rPr>
      </w:pP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48179C9B" w14:textId="77777777" w:rsidR="00F313D0" w:rsidRDefault="00F313D0" w:rsidP="007030A5">
      <w:pPr>
        <w:pStyle w:val="Textosinformato"/>
        <w:spacing w:line="288" w:lineRule="auto"/>
        <w:ind w:left="851" w:right="709"/>
        <w:jc w:val="both"/>
        <w:rPr>
          <w:rFonts w:ascii="Arial" w:hAnsi="Arial" w:cs="Arial"/>
          <w:b/>
          <w:bCs/>
          <w:iCs/>
          <w:sz w:val="24"/>
          <w:szCs w:val="24"/>
        </w:rPr>
      </w:pPr>
    </w:p>
    <w:p w14:paraId="564D5641" w14:textId="5287F828" w:rsidR="00F313D0" w:rsidRPr="00F313D0" w:rsidRDefault="004341D0" w:rsidP="00F313D0">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Investigadores del </w:t>
      </w:r>
      <w:r w:rsidR="00F313D0" w:rsidRPr="00F313D0">
        <w:rPr>
          <w:rFonts w:ascii="Arial" w:hAnsi="Arial" w:cs="Arial"/>
          <w:b/>
          <w:bCs/>
          <w:iCs/>
          <w:sz w:val="24"/>
          <w:szCs w:val="24"/>
        </w:rPr>
        <w:t xml:space="preserve">ISPA y de la Universidad de Oviedo colaboran con la Universidad de Cambridge en </w:t>
      </w:r>
      <w:r w:rsidR="005C6C70">
        <w:rPr>
          <w:rFonts w:ascii="Arial" w:hAnsi="Arial" w:cs="Arial"/>
          <w:b/>
          <w:bCs/>
          <w:iCs/>
          <w:sz w:val="24"/>
          <w:szCs w:val="24"/>
        </w:rPr>
        <w:t>un</w:t>
      </w:r>
      <w:r w:rsidR="00F313D0" w:rsidRPr="00F313D0">
        <w:rPr>
          <w:rFonts w:ascii="Arial" w:hAnsi="Arial" w:cs="Arial"/>
          <w:b/>
          <w:bCs/>
          <w:iCs/>
          <w:sz w:val="24"/>
          <w:szCs w:val="24"/>
        </w:rPr>
        <w:t xml:space="preserve"> trabajo, publicado en </w:t>
      </w:r>
      <w:r>
        <w:rPr>
          <w:rFonts w:ascii="Arial" w:hAnsi="Arial" w:cs="Arial"/>
          <w:b/>
          <w:bCs/>
          <w:iCs/>
          <w:sz w:val="24"/>
          <w:szCs w:val="24"/>
        </w:rPr>
        <w:t>‘</w:t>
      </w:r>
      <w:r w:rsidR="00F313D0" w:rsidRPr="00F313D0">
        <w:rPr>
          <w:rFonts w:ascii="Arial" w:hAnsi="Arial" w:cs="Arial"/>
          <w:b/>
          <w:bCs/>
          <w:iCs/>
          <w:sz w:val="24"/>
          <w:szCs w:val="24"/>
        </w:rPr>
        <w:t>Nature Genetics</w:t>
      </w:r>
      <w:r>
        <w:rPr>
          <w:rFonts w:ascii="Arial" w:hAnsi="Arial" w:cs="Arial"/>
          <w:b/>
          <w:bCs/>
          <w:iCs/>
          <w:sz w:val="24"/>
          <w:szCs w:val="24"/>
        </w:rPr>
        <w:t>’</w:t>
      </w:r>
    </w:p>
    <w:p w14:paraId="6FF2EB2E" w14:textId="77777777" w:rsidR="00F313D0" w:rsidRPr="00F313D0" w:rsidRDefault="00F313D0" w:rsidP="00F313D0">
      <w:pPr>
        <w:pStyle w:val="Textosinformato"/>
        <w:spacing w:line="288" w:lineRule="auto"/>
        <w:ind w:left="851" w:right="709"/>
        <w:jc w:val="both"/>
        <w:rPr>
          <w:rFonts w:ascii="Arial" w:hAnsi="Arial" w:cs="Arial"/>
          <w:b/>
          <w:bCs/>
          <w:iCs/>
          <w:sz w:val="24"/>
          <w:szCs w:val="24"/>
        </w:rPr>
      </w:pPr>
    </w:p>
    <w:p w14:paraId="55352F4F" w14:textId="54D86599" w:rsidR="00F313D0" w:rsidRPr="00F313D0" w:rsidRDefault="004341D0" w:rsidP="00F313D0">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Los científicos desarrollan la plataforma </w:t>
      </w:r>
      <w:r w:rsidR="00F313D0" w:rsidRPr="00F313D0">
        <w:rPr>
          <w:rFonts w:ascii="Arial" w:hAnsi="Arial" w:cs="Arial"/>
          <w:b/>
          <w:bCs/>
          <w:iCs/>
          <w:sz w:val="24"/>
          <w:szCs w:val="24"/>
        </w:rPr>
        <w:t>MN-predict</w:t>
      </w:r>
      <w:r>
        <w:rPr>
          <w:rFonts w:ascii="Arial" w:hAnsi="Arial" w:cs="Arial"/>
          <w:b/>
          <w:bCs/>
          <w:iCs/>
          <w:sz w:val="24"/>
          <w:szCs w:val="24"/>
        </w:rPr>
        <w:t>,</w:t>
      </w:r>
      <w:r w:rsidR="00F313D0" w:rsidRPr="00F313D0">
        <w:rPr>
          <w:rFonts w:ascii="Arial" w:hAnsi="Arial" w:cs="Arial"/>
          <w:b/>
          <w:bCs/>
          <w:iCs/>
          <w:sz w:val="24"/>
          <w:szCs w:val="24"/>
        </w:rPr>
        <w:t xml:space="preserve"> una aplicación web capaz de identificar a futuros pacientes mediante muestras de sangre e información genética</w:t>
      </w:r>
    </w:p>
    <w:p w14:paraId="55150007" w14:textId="77777777" w:rsidR="00F313D0" w:rsidRDefault="00F313D0" w:rsidP="00F313D0">
      <w:pPr>
        <w:pStyle w:val="Textosinformato"/>
        <w:spacing w:line="288" w:lineRule="auto"/>
        <w:ind w:left="851" w:right="709"/>
        <w:jc w:val="both"/>
        <w:rPr>
          <w:rFonts w:ascii="Arial" w:hAnsi="Arial" w:cs="Arial"/>
          <w:b/>
          <w:bCs/>
          <w:iCs/>
          <w:sz w:val="24"/>
          <w:szCs w:val="24"/>
        </w:rPr>
      </w:pPr>
    </w:p>
    <w:p w14:paraId="40F4CB4B" w14:textId="2A334EE2" w:rsidR="00F313D0" w:rsidRDefault="00F313D0" w:rsidP="00F313D0">
      <w:pPr>
        <w:pStyle w:val="Textosinformato"/>
        <w:spacing w:line="288" w:lineRule="auto"/>
        <w:ind w:left="851" w:right="709"/>
        <w:jc w:val="both"/>
        <w:rPr>
          <w:rFonts w:ascii="Arial" w:hAnsi="Arial" w:cs="Arial"/>
          <w:b/>
          <w:bCs/>
          <w:iCs/>
          <w:sz w:val="24"/>
          <w:szCs w:val="24"/>
        </w:rPr>
      </w:pPr>
      <w:r w:rsidRPr="00F313D0">
        <w:rPr>
          <w:rFonts w:ascii="Arial" w:hAnsi="Arial" w:cs="Arial"/>
          <w:b/>
          <w:bCs/>
          <w:iCs/>
          <w:sz w:val="24"/>
          <w:szCs w:val="24"/>
        </w:rPr>
        <w:t xml:space="preserve">El uso de esta </w:t>
      </w:r>
      <w:r w:rsidR="004341D0">
        <w:rPr>
          <w:rFonts w:ascii="Arial" w:hAnsi="Arial" w:cs="Arial"/>
          <w:b/>
          <w:bCs/>
          <w:iCs/>
          <w:sz w:val="24"/>
          <w:szCs w:val="24"/>
        </w:rPr>
        <w:t xml:space="preserve">nueva </w:t>
      </w:r>
      <w:r w:rsidRPr="00F313D0">
        <w:rPr>
          <w:rFonts w:ascii="Arial" w:hAnsi="Arial" w:cs="Arial"/>
          <w:b/>
          <w:bCs/>
          <w:iCs/>
          <w:sz w:val="24"/>
          <w:szCs w:val="24"/>
        </w:rPr>
        <w:t>herramienta fomenta la prevención para evitar tratar este conjunto de enfermedades en unos estados más avanzados</w:t>
      </w:r>
    </w:p>
    <w:p w14:paraId="6687A195" w14:textId="77777777" w:rsidR="00183551" w:rsidRDefault="00183551" w:rsidP="007030A5">
      <w:pPr>
        <w:pStyle w:val="Textosinformato"/>
        <w:spacing w:line="288" w:lineRule="auto"/>
        <w:ind w:left="851" w:right="709"/>
        <w:jc w:val="both"/>
        <w:rPr>
          <w:rFonts w:ascii="Arial" w:hAnsi="Arial" w:cs="Arial"/>
          <w:b/>
          <w:bCs/>
          <w:iCs/>
          <w:sz w:val="24"/>
          <w:szCs w:val="24"/>
        </w:rPr>
      </w:pPr>
    </w:p>
    <w:p w14:paraId="3C4ECB17" w14:textId="3E414D23" w:rsidR="004C648F" w:rsidRDefault="004C648F" w:rsidP="00842325">
      <w:pPr>
        <w:pStyle w:val="Textosinformato"/>
        <w:spacing w:line="288" w:lineRule="auto"/>
        <w:ind w:left="851" w:right="709"/>
        <w:jc w:val="both"/>
        <w:rPr>
          <w:rFonts w:ascii="Arial" w:hAnsi="Arial" w:cs="Arial"/>
          <w:b/>
          <w:bCs/>
          <w:iCs/>
          <w:sz w:val="24"/>
          <w:szCs w:val="24"/>
        </w:rPr>
      </w:pPr>
    </w:p>
    <w:p w14:paraId="00B32D2A" w14:textId="1879D7EF" w:rsidR="001F25F5" w:rsidRDefault="00935356" w:rsidP="00F313D0">
      <w:pPr>
        <w:pStyle w:val="Textosinformato"/>
        <w:spacing w:line="288" w:lineRule="auto"/>
        <w:ind w:left="851" w:right="709"/>
        <w:jc w:val="both"/>
        <w:rPr>
          <w:rFonts w:ascii="Arial" w:hAnsi="Arial" w:cs="Arial"/>
          <w:bCs/>
        </w:rPr>
      </w:pPr>
      <w:r w:rsidRPr="00A72318">
        <w:rPr>
          <w:rFonts w:ascii="Arial" w:hAnsi="Arial" w:cs="Arial"/>
          <w:b/>
          <w:bCs/>
        </w:rPr>
        <w:t xml:space="preserve">Oviedo/Uviéu, </w:t>
      </w:r>
      <w:r w:rsidR="00F313D0">
        <w:rPr>
          <w:rFonts w:ascii="Arial" w:hAnsi="Arial" w:cs="Arial"/>
          <w:b/>
          <w:bCs/>
        </w:rPr>
        <w:t>24</w:t>
      </w:r>
      <w:r w:rsidR="00A72318" w:rsidRPr="00A72318">
        <w:rPr>
          <w:rFonts w:ascii="Arial" w:hAnsi="Arial" w:cs="Arial"/>
          <w:b/>
          <w:bCs/>
        </w:rPr>
        <w:t xml:space="preserve"> de agosto</w:t>
      </w:r>
      <w:r w:rsidR="007030A5" w:rsidRPr="00A72318">
        <w:rPr>
          <w:rFonts w:ascii="Arial" w:hAnsi="Arial" w:cs="Arial"/>
          <w:b/>
          <w:bCs/>
        </w:rPr>
        <w:t xml:space="preserve"> </w:t>
      </w:r>
      <w:r w:rsidRPr="00A72318">
        <w:rPr>
          <w:rFonts w:ascii="Arial" w:hAnsi="Arial" w:cs="Arial"/>
          <w:b/>
          <w:bCs/>
        </w:rPr>
        <w:t>de 2023.–</w:t>
      </w:r>
      <w:r w:rsidR="00F53F92">
        <w:rPr>
          <w:rFonts w:ascii="Arial" w:hAnsi="Arial" w:cs="Arial"/>
          <w:b/>
          <w:bCs/>
        </w:rPr>
        <w:t xml:space="preserve"> </w:t>
      </w:r>
      <w:r w:rsidR="00F313D0">
        <w:rPr>
          <w:rFonts w:ascii="Arial" w:hAnsi="Arial" w:cs="Arial"/>
          <w:b/>
          <w:bCs/>
        </w:rPr>
        <w:t xml:space="preserve"> </w:t>
      </w:r>
      <w:r w:rsidR="001F25F5" w:rsidRPr="001F25F5">
        <w:rPr>
          <w:rFonts w:ascii="Arial" w:hAnsi="Arial" w:cs="Arial"/>
        </w:rPr>
        <w:t>Un equipo científico internacional,</w:t>
      </w:r>
      <w:r w:rsidR="001F25F5">
        <w:rPr>
          <w:rFonts w:ascii="Arial" w:hAnsi="Arial" w:cs="Arial"/>
        </w:rPr>
        <w:t xml:space="preserve"> en el que participan la Universidad de Oviedo y el Instituto Sanitario del Principado de Asturias (ISPA), </w:t>
      </w:r>
      <w:r w:rsidR="001F25F5" w:rsidRPr="001F25F5">
        <w:rPr>
          <w:rFonts w:ascii="Arial" w:hAnsi="Arial" w:cs="Arial"/>
          <w:bCs/>
        </w:rPr>
        <w:t xml:space="preserve"> </w:t>
      </w:r>
      <w:r w:rsidR="001F25F5" w:rsidRPr="00F313D0">
        <w:rPr>
          <w:rFonts w:ascii="Arial" w:hAnsi="Arial" w:cs="Arial"/>
          <w:bCs/>
        </w:rPr>
        <w:t>ha desarrollado una nueva prueba para identificar a las personas con riesgo de sufrir leucemia mieloide aguda y otros tumores en la sangre años antes de que ocurran.</w:t>
      </w:r>
      <w:r w:rsidR="001F25F5">
        <w:rPr>
          <w:rFonts w:ascii="Arial" w:hAnsi="Arial" w:cs="Arial"/>
          <w:bCs/>
        </w:rPr>
        <w:t xml:space="preserve"> El estudio, que ha sido publicado hoy en la revista </w:t>
      </w:r>
      <w:r w:rsidR="001F25F5" w:rsidRPr="004341D0">
        <w:rPr>
          <w:rFonts w:ascii="Arial" w:hAnsi="Arial" w:cs="Arial"/>
          <w:bCs/>
          <w:i/>
          <w:iCs/>
        </w:rPr>
        <w:t>Nature Genetics</w:t>
      </w:r>
      <w:r w:rsidR="001F25F5">
        <w:rPr>
          <w:rFonts w:ascii="Arial" w:hAnsi="Arial" w:cs="Arial"/>
          <w:bCs/>
        </w:rPr>
        <w:t xml:space="preserve">, de máximo impacto en su área de conocimiento, ha sido </w:t>
      </w:r>
      <w:r w:rsidR="005C6C70">
        <w:rPr>
          <w:rFonts w:ascii="Arial" w:hAnsi="Arial" w:cs="Arial"/>
          <w:bCs/>
        </w:rPr>
        <w:t>liderado</w:t>
      </w:r>
      <w:r w:rsidR="001F25F5">
        <w:rPr>
          <w:rFonts w:ascii="Arial" w:hAnsi="Arial" w:cs="Arial"/>
          <w:bCs/>
        </w:rPr>
        <w:t xml:space="preserve"> por investigadores de </w:t>
      </w:r>
      <w:r w:rsidR="00F313D0" w:rsidRPr="00F313D0">
        <w:rPr>
          <w:rFonts w:ascii="Arial" w:hAnsi="Arial" w:cs="Arial"/>
          <w:bCs/>
        </w:rPr>
        <w:t>la Universidad de Cambridge</w:t>
      </w:r>
      <w:r w:rsidR="005C6C70">
        <w:rPr>
          <w:rFonts w:ascii="Arial" w:hAnsi="Arial" w:cs="Arial"/>
          <w:bCs/>
        </w:rPr>
        <w:t>,</w:t>
      </w:r>
      <w:r w:rsidR="00F313D0" w:rsidRPr="00F313D0">
        <w:rPr>
          <w:rFonts w:ascii="Arial" w:hAnsi="Arial" w:cs="Arial"/>
          <w:bCs/>
        </w:rPr>
        <w:t xml:space="preserve"> el Cambridge Stem Cell Institute (CSCI)</w:t>
      </w:r>
      <w:r w:rsidR="005C6C70">
        <w:rPr>
          <w:rFonts w:ascii="Arial" w:hAnsi="Arial" w:cs="Arial"/>
          <w:bCs/>
        </w:rPr>
        <w:t xml:space="preserve"> y el ISPA</w:t>
      </w:r>
      <w:r w:rsidR="001F25F5">
        <w:rPr>
          <w:rFonts w:ascii="Arial" w:hAnsi="Arial" w:cs="Arial"/>
          <w:bCs/>
        </w:rPr>
        <w:t>, entre otros centros.</w:t>
      </w:r>
    </w:p>
    <w:p w14:paraId="28D8EDEC" w14:textId="77777777" w:rsidR="001F25F5" w:rsidRDefault="001F25F5" w:rsidP="00F313D0">
      <w:pPr>
        <w:pStyle w:val="Textosinformato"/>
        <w:spacing w:line="288" w:lineRule="auto"/>
        <w:ind w:left="851" w:right="709"/>
        <w:jc w:val="both"/>
        <w:rPr>
          <w:rFonts w:ascii="Arial" w:hAnsi="Arial" w:cs="Arial"/>
          <w:bCs/>
        </w:rPr>
      </w:pPr>
    </w:p>
    <w:p w14:paraId="261FDB46" w14:textId="0C1529F1" w:rsidR="00F313D0" w:rsidRDefault="001F25F5" w:rsidP="00F313D0">
      <w:pPr>
        <w:pStyle w:val="Textosinformato"/>
        <w:spacing w:line="288" w:lineRule="auto"/>
        <w:ind w:left="851" w:right="709"/>
        <w:jc w:val="both"/>
        <w:rPr>
          <w:rFonts w:ascii="Arial" w:hAnsi="Arial" w:cs="Arial"/>
          <w:bCs/>
        </w:rPr>
      </w:pPr>
      <w:r>
        <w:rPr>
          <w:rFonts w:ascii="Arial" w:hAnsi="Arial" w:cs="Arial"/>
          <w:bCs/>
        </w:rPr>
        <w:t xml:space="preserve">Para predecir el riesgo de padecer leucemia mioloide aguda, los científicos </w:t>
      </w:r>
      <w:r w:rsidR="00F313D0" w:rsidRPr="00F313D0">
        <w:rPr>
          <w:rFonts w:ascii="Arial" w:hAnsi="Arial" w:cs="Arial"/>
          <w:bCs/>
        </w:rPr>
        <w:t>han creado MN-predict, una plataforma que, según Muxin Gu, primer autor de este trabajo</w:t>
      </w:r>
      <w:r>
        <w:rPr>
          <w:rFonts w:ascii="Arial" w:hAnsi="Arial" w:cs="Arial"/>
          <w:bCs/>
        </w:rPr>
        <w:t>,</w:t>
      </w:r>
      <w:r w:rsidR="00F313D0" w:rsidRPr="00F313D0">
        <w:rPr>
          <w:rFonts w:ascii="Arial" w:hAnsi="Arial" w:cs="Arial"/>
          <w:bCs/>
        </w:rPr>
        <w:t xml:space="preserve"> “esperamos que ayude a los médicos a identificar a las personas en riesgo de sufrir cánceres mieloides y a utilizar tratamientos novedosos para prevenir su desarrollo”.</w:t>
      </w:r>
    </w:p>
    <w:p w14:paraId="70BA194B" w14:textId="77777777" w:rsidR="001F25F5" w:rsidRPr="00F313D0" w:rsidRDefault="001F25F5" w:rsidP="00F313D0">
      <w:pPr>
        <w:pStyle w:val="Textosinformato"/>
        <w:spacing w:line="288" w:lineRule="auto"/>
        <w:ind w:left="851" w:right="709"/>
        <w:jc w:val="both"/>
        <w:rPr>
          <w:rFonts w:ascii="Arial" w:hAnsi="Arial" w:cs="Arial"/>
          <w:bCs/>
        </w:rPr>
      </w:pPr>
    </w:p>
    <w:p w14:paraId="2F2BDD5B" w14:textId="77777777" w:rsidR="00F313D0" w:rsidRP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 xml:space="preserve">Las neoplasias mieloides son un grupo de enfermedades que incluyen la leucemia mieloide aguda, los síndromes mielodisplásicos y las neoplasias mieloproliferativas. Estos cánceres, que se desarrollan en la médula ósea y en la sangre, se caracterizan por la producción de células sanguíneas anormales. </w:t>
      </w:r>
    </w:p>
    <w:p w14:paraId="545CF295" w14:textId="1D96B09F" w:rsidR="001F25F5" w:rsidRDefault="00F313D0" w:rsidP="00F313D0">
      <w:pPr>
        <w:pStyle w:val="Textosinformato"/>
        <w:spacing w:line="288" w:lineRule="auto"/>
        <w:ind w:left="851" w:right="709"/>
        <w:jc w:val="both"/>
        <w:rPr>
          <w:rFonts w:ascii="Arial" w:hAnsi="Arial" w:cs="Arial"/>
          <w:bCs/>
        </w:rPr>
      </w:pPr>
      <w:r w:rsidRPr="00F313D0">
        <w:rPr>
          <w:rFonts w:ascii="Arial" w:hAnsi="Arial" w:cs="Arial"/>
          <w:bCs/>
        </w:rPr>
        <w:lastRenderedPageBreak/>
        <w:t>Pedro Moral Quirós</w:t>
      </w:r>
      <w:r w:rsidR="001F25F5">
        <w:rPr>
          <w:rFonts w:ascii="Arial" w:hAnsi="Arial" w:cs="Arial"/>
          <w:bCs/>
        </w:rPr>
        <w:t xml:space="preserve">, </w:t>
      </w:r>
      <w:r w:rsidRPr="00F313D0">
        <w:rPr>
          <w:rFonts w:ascii="Arial" w:hAnsi="Arial" w:cs="Arial"/>
          <w:bCs/>
        </w:rPr>
        <w:t>investigador de FINBA-ISPA y uno de los responsables de esta investigación</w:t>
      </w:r>
      <w:r w:rsidR="001F25F5">
        <w:rPr>
          <w:rFonts w:ascii="Arial" w:hAnsi="Arial" w:cs="Arial"/>
          <w:bCs/>
        </w:rPr>
        <w:t xml:space="preserve">, explica, con respecto a la </w:t>
      </w:r>
      <w:r w:rsidRPr="00F313D0">
        <w:rPr>
          <w:rFonts w:ascii="Arial" w:hAnsi="Arial" w:cs="Arial"/>
          <w:bCs/>
        </w:rPr>
        <w:t xml:space="preserve">curación de </w:t>
      </w:r>
      <w:r w:rsidR="001F25F5">
        <w:rPr>
          <w:rFonts w:ascii="Arial" w:hAnsi="Arial" w:cs="Arial"/>
          <w:bCs/>
        </w:rPr>
        <w:t>personas</w:t>
      </w:r>
      <w:r w:rsidRPr="00F313D0">
        <w:rPr>
          <w:rFonts w:ascii="Arial" w:hAnsi="Arial" w:cs="Arial"/>
          <w:bCs/>
        </w:rPr>
        <w:t xml:space="preserve"> con este tipo de tumores, </w:t>
      </w:r>
      <w:r w:rsidR="001F25F5">
        <w:rPr>
          <w:rFonts w:ascii="Arial" w:hAnsi="Arial" w:cs="Arial"/>
          <w:bCs/>
        </w:rPr>
        <w:t xml:space="preserve">que, </w:t>
      </w:r>
      <w:r w:rsidRPr="00F313D0">
        <w:rPr>
          <w:rFonts w:ascii="Arial" w:hAnsi="Arial" w:cs="Arial"/>
          <w:bCs/>
        </w:rPr>
        <w:t>"</w:t>
      </w:r>
      <w:r w:rsidR="001F25F5">
        <w:rPr>
          <w:rFonts w:ascii="Arial" w:hAnsi="Arial" w:cs="Arial"/>
          <w:bCs/>
        </w:rPr>
        <w:t>a</w:t>
      </w:r>
      <w:r w:rsidRPr="00F313D0">
        <w:rPr>
          <w:rFonts w:ascii="Arial" w:hAnsi="Arial" w:cs="Arial"/>
          <w:bCs/>
        </w:rPr>
        <w:t xml:space="preserve"> pesar de algunos avances recientes en su tratamiento, estos cánceres siguen siendo mortales para muchos pacientes”. </w:t>
      </w:r>
      <w:r w:rsidR="005C6C70">
        <w:rPr>
          <w:rFonts w:ascii="Arial" w:hAnsi="Arial" w:cs="Arial"/>
          <w:bCs/>
        </w:rPr>
        <w:t xml:space="preserve">En el estudio, participa también </w:t>
      </w:r>
      <w:r w:rsidRPr="00F313D0">
        <w:rPr>
          <w:rFonts w:ascii="Arial" w:hAnsi="Arial" w:cs="Arial"/>
          <w:bCs/>
        </w:rPr>
        <w:t xml:space="preserve">Clea Bárcena, </w:t>
      </w:r>
      <w:r w:rsidR="001F25F5">
        <w:rPr>
          <w:rFonts w:ascii="Arial" w:hAnsi="Arial" w:cs="Arial"/>
          <w:bCs/>
        </w:rPr>
        <w:t>investigadora d</w:t>
      </w:r>
      <w:r w:rsidRPr="00F313D0">
        <w:rPr>
          <w:rFonts w:ascii="Arial" w:hAnsi="Arial" w:cs="Arial"/>
          <w:bCs/>
        </w:rPr>
        <w:t>e</w:t>
      </w:r>
      <w:r w:rsidR="005C6C70">
        <w:rPr>
          <w:rFonts w:ascii="Arial" w:hAnsi="Arial" w:cs="Arial"/>
          <w:bCs/>
        </w:rPr>
        <w:t>l</w:t>
      </w:r>
      <w:r w:rsidRPr="00F313D0">
        <w:rPr>
          <w:rFonts w:ascii="Arial" w:hAnsi="Arial" w:cs="Arial"/>
          <w:bCs/>
        </w:rPr>
        <w:t xml:space="preserve"> </w:t>
      </w:r>
      <w:r w:rsidR="005C6C70" w:rsidRPr="005C6C70">
        <w:rPr>
          <w:rFonts w:ascii="Arial" w:hAnsi="Arial" w:cs="Arial"/>
          <w:bCs/>
        </w:rPr>
        <w:t>Departamento de Bioquímica y Biología Molecular</w:t>
      </w:r>
      <w:r w:rsidR="005C6C70" w:rsidRPr="005C6C70">
        <w:rPr>
          <w:rFonts w:ascii="Arial" w:hAnsi="Arial" w:cs="Arial"/>
          <w:bCs/>
        </w:rPr>
        <w:t xml:space="preserve"> </w:t>
      </w:r>
      <w:r w:rsidR="005C6C70">
        <w:rPr>
          <w:rFonts w:ascii="Arial" w:hAnsi="Arial" w:cs="Arial"/>
          <w:bCs/>
        </w:rPr>
        <w:t xml:space="preserve">de </w:t>
      </w:r>
      <w:r w:rsidRPr="00F313D0">
        <w:rPr>
          <w:rFonts w:ascii="Arial" w:hAnsi="Arial" w:cs="Arial"/>
          <w:bCs/>
        </w:rPr>
        <w:t>la Universidad de Oviedo</w:t>
      </w:r>
      <w:r w:rsidR="005C6C70">
        <w:rPr>
          <w:rFonts w:ascii="Arial" w:hAnsi="Arial" w:cs="Arial"/>
          <w:bCs/>
        </w:rPr>
        <w:t>.</w:t>
      </w:r>
    </w:p>
    <w:p w14:paraId="1C92B101" w14:textId="77777777" w:rsidR="001F25F5" w:rsidRDefault="001F25F5" w:rsidP="00F313D0">
      <w:pPr>
        <w:pStyle w:val="Textosinformato"/>
        <w:spacing w:line="288" w:lineRule="auto"/>
        <w:ind w:left="851" w:right="709"/>
        <w:jc w:val="both"/>
        <w:rPr>
          <w:rFonts w:ascii="Arial" w:hAnsi="Arial" w:cs="Arial"/>
          <w:bCs/>
        </w:rPr>
      </w:pPr>
    </w:p>
    <w:p w14:paraId="0C545AD2" w14:textId="676D0C90" w:rsid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 xml:space="preserve">Recientemente se ha visto que estos tumores se desarrollan durante décadas a través de la acumulación de mutaciones en el ADN de células madre, </w:t>
      </w:r>
      <w:r w:rsidR="001F25F5">
        <w:rPr>
          <w:rFonts w:ascii="Arial" w:hAnsi="Arial" w:cs="Arial"/>
          <w:bCs/>
        </w:rPr>
        <w:t>que</w:t>
      </w:r>
      <w:r w:rsidRPr="00F313D0">
        <w:rPr>
          <w:rFonts w:ascii="Arial" w:hAnsi="Arial" w:cs="Arial"/>
          <w:bCs/>
        </w:rPr>
        <w:t xml:space="preserve"> son las responsables de la maduración de las células sanguíneas sanas. Estas mutaciones hacen que las células madre crezcan más rápido de lo normal y, a medida que se acumulan más mutaciones, pueden progresar hacia una leucemia. </w:t>
      </w:r>
    </w:p>
    <w:p w14:paraId="4234345C" w14:textId="77777777" w:rsidR="001F25F5" w:rsidRPr="00F313D0" w:rsidRDefault="001F25F5" w:rsidP="00F313D0">
      <w:pPr>
        <w:pStyle w:val="Textosinformato"/>
        <w:spacing w:line="288" w:lineRule="auto"/>
        <w:ind w:left="851" w:right="709"/>
        <w:jc w:val="both"/>
        <w:rPr>
          <w:rFonts w:ascii="Arial" w:hAnsi="Arial" w:cs="Arial"/>
          <w:bCs/>
        </w:rPr>
      </w:pPr>
    </w:p>
    <w:p w14:paraId="1B2CF31F" w14:textId="77777777" w:rsid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 xml:space="preserve">Pese a que las mutaciones que promueven este crecimiento celular son relativamente comunes, afortunadamente los casos en que finalmente se desarrolla una leucemia son minoría. Es en estos casos donde una identificación temprana del riesgo puede ser determinante a la hora de prevenir que se desarrolle el cáncer. </w:t>
      </w:r>
    </w:p>
    <w:p w14:paraId="38CA0D59" w14:textId="77777777" w:rsidR="001F25F5" w:rsidRDefault="001F25F5" w:rsidP="00F313D0">
      <w:pPr>
        <w:pStyle w:val="Textosinformato"/>
        <w:spacing w:line="288" w:lineRule="auto"/>
        <w:ind w:left="851" w:right="709"/>
        <w:jc w:val="both"/>
        <w:rPr>
          <w:rFonts w:ascii="Arial" w:hAnsi="Arial" w:cs="Arial"/>
          <w:bCs/>
        </w:rPr>
      </w:pPr>
    </w:p>
    <w:p w14:paraId="1ADC1A25" w14:textId="60D9C6F9" w:rsidR="004341D0" w:rsidRPr="004341D0" w:rsidRDefault="004341D0" w:rsidP="00F313D0">
      <w:pPr>
        <w:pStyle w:val="Textosinformato"/>
        <w:spacing w:line="288" w:lineRule="auto"/>
        <w:ind w:left="851" w:right="709"/>
        <w:jc w:val="both"/>
        <w:rPr>
          <w:rFonts w:ascii="Arial" w:hAnsi="Arial" w:cs="Arial"/>
          <w:b/>
        </w:rPr>
      </w:pPr>
      <w:r w:rsidRPr="004341D0">
        <w:rPr>
          <w:rFonts w:ascii="Arial" w:hAnsi="Arial" w:cs="Arial"/>
          <w:b/>
        </w:rPr>
        <w:t>Información de 400.000 personas</w:t>
      </w:r>
    </w:p>
    <w:p w14:paraId="2677B505" w14:textId="77777777" w:rsid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 xml:space="preserve">Mediante el análisis de datos de más de 400.000 personas cuya información está recogida en el Biobanco del Reino Unido, este grupo de expertos ha desarrollado MN-predict, una plataforma para predecir el riesgo de desarrollar estas enfermedades en un período de 10 a 15 años. Para ello, MN-predict utiliza datos limitados de secuenciación de ADN y análisis básicos de sangre, por lo que esta herramienta podría utilizarse en clínicas especializadas en prevención de leucemia. </w:t>
      </w:r>
    </w:p>
    <w:p w14:paraId="4D66DDF9" w14:textId="77777777" w:rsidR="001F25F5" w:rsidRPr="00F313D0" w:rsidRDefault="001F25F5" w:rsidP="00F313D0">
      <w:pPr>
        <w:pStyle w:val="Textosinformato"/>
        <w:spacing w:line="288" w:lineRule="auto"/>
        <w:ind w:left="851" w:right="709"/>
        <w:jc w:val="both"/>
        <w:rPr>
          <w:rFonts w:ascii="Arial" w:hAnsi="Arial" w:cs="Arial"/>
          <w:bCs/>
        </w:rPr>
      </w:pPr>
    </w:p>
    <w:p w14:paraId="5968429A" w14:textId="77777777" w:rsid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 xml:space="preserve">"Todos sabemos que la prevención es mejor que la cura, pero no es fácil prevenir enfermedades como la leucemia sin saber quiénes están en riesgo”, comenta George Vassiliou, responsable junto a Moral Quirós del estudio. Por ello, espera que esta plataforma pueda convertirse en “una parte esencial de los futuros programas de prevención de la leucemia”. Por su parte, el investigador asturiano resalta la importancia de avanzar en este ámbito “en lugar de tratar la enfermedad en su forma más avanzada”. </w:t>
      </w:r>
    </w:p>
    <w:p w14:paraId="093A939F" w14:textId="77777777" w:rsidR="001F25F5" w:rsidRDefault="001F25F5" w:rsidP="00F313D0">
      <w:pPr>
        <w:pStyle w:val="Textosinformato"/>
        <w:spacing w:line="288" w:lineRule="auto"/>
        <w:ind w:left="851" w:right="709"/>
        <w:jc w:val="both"/>
        <w:rPr>
          <w:rFonts w:ascii="Arial" w:hAnsi="Arial" w:cs="Arial"/>
          <w:bCs/>
        </w:rPr>
      </w:pPr>
    </w:p>
    <w:p w14:paraId="11D1AFCC" w14:textId="1DB32FD3" w:rsidR="00F313D0" w:rsidRDefault="00F313D0" w:rsidP="00F313D0">
      <w:pPr>
        <w:pStyle w:val="Textosinformato"/>
        <w:spacing w:line="288" w:lineRule="auto"/>
        <w:ind w:left="851" w:right="709"/>
        <w:jc w:val="both"/>
        <w:rPr>
          <w:rFonts w:ascii="Arial" w:hAnsi="Arial" w:cs="Arial"/>
          <w:bCs/>
        </w:rPr>
      </w:pPr>
      <w:r w:rsidRPr="00F313D0">
        <w:rPr>
          <w:rFonts w:ascii="Arial" w:hAnsi="Arial" w:cs="Arial"/>
          <w:bCs/>
        </w:rPr>
        <w:t>La investigación y el desarrollo de MN-Predict fueron financiados por Cancer Research UK y la Leukaemia and Lymphoma Society. También participaron en el estudio científicos del Early Cancer Institute, Universidad de Cambridge, Universidad de Bristol, Universidad de Oviedo (España), Universidad de York, AstraZeneca (Reino Unido), Centro Alemán de Investigación del Cáncer (DKFZ, Alemania), Hospital St. James's de Leeds y Universidad de Pavia (Italia).</w:t>
      </w:r>
    </w:p>
    <w:p w14:paraId="7D8BF18F" w14:textId="77777777" w:rsidR="001F25F5" w:rsidRDefault="001F25F5" w:rsidP="00F313D0">
      <w:pPr>
        <w:pStyle w:val="Textosinformato"/>
        <w:spacing w:line="288" w:lineRule="auto"/>
        <w:ind w:left="851" w:right="709"/>
        <w:jc w:val="both"/>
        <w:rPr>
          <w:rFonts w:ascii="Arial" w:hAnsi="Arial" w:cs="Arial"/>
          <w:bCs/>
        </w:rPr>
      </w:pPr>
    </w:p>
    <w:p w14:paraId="432C3624" w14:textId="3E9970C4" w:rsidR="001F25F5" w:rsidRPr="004341D0" w:rsidRDefault="001F25F5" w:rsidP="00F313D0">
      <w:pPr>
        <w:pStyle w:val="Textosinformato"/>
        <w:spacing w:line="288" w:lineRule="auto"/>
        <w:ind w:left="851" w:right="709"/>
        <w:jc w:val="both"/>
        <w:rPr>
          <w:rFonts w:ascii="Arial" w:hAnsi="Arial" w:cs="Arial"/>
          <w:b/>
        </w:rPr>
      </w:pPr>
      <w:r w:rsidRPr="004341D0">
        <w:rPr>
          <w:rFonts w:ascii="Arial" w:hAnsi="Arial" w:cs="Arial"/>
          <w:b/>
        </w:rPr>
        <w:t>Referencia</w:t>
      </w:r>
    </w:p>
    <w:p w14:paraId="56FDC211" w14:textId="468C02E0" w:rsidR="004341D0" w:rsidRDefault="004341D0" w:rsidP="00F313D0">
      <w:pPr>
        <w:pStyle w:val="Textosinformato"/>
        <w:spacing w:line="288" w:lineRule="auto"/>
        <w:ind w:left="851" w:right="709"/>
        <w:jc w:val="both"/>
        <w:rPr>
          <w:rFonts w:ascii="Arial" w:hAnsi="Arial" w:cs="Arial"/>
          <w:bCs/>
        </w:rPr>
      </w:pPr>
      <w:r w:rsidRPr="004341D0">
        <w:rPr>
          <w:rFonts w:ascii="Arial" w:hAnsi="Arial" w:cs="Arial"/>
          <w:bCs/>
        </w:rPr>
        <w:t>Nature Genetics</w:t>
      </w:r>
      <w:r>
        <w:rPr>
          <w:rFonts w:ascii="Arial" w:hAnsi="Arial" w:cs="Arial"/>
          <w:bCs/>
        </w:rPr>
        <w:t>.</w:t>
      </w:r>
      <w:r w:rsidRPr="004341D0">
        <w:rPr>
          <w:rFonts w:ascii="Arial" w:hAnsi="Arial" w:cs="Arial"/>
          <w:bCs/>
        </w:rPr>
        <w:t xml:space="preserve"> 'Multiparameter prediction of myeloid neoplasia risk'</w:t>
      </w:r>
      <w:r>
        <w:rPr>
          <w:rFonts w:ascii="Arial" w:hAnsi="Arial" w:cs="Arial"/>
          <w:bCs/>
        </w:rPr>
        <w:t xml:space="preserve">. </w:t>
      </w:r>
      <w:r w:rsidRPr="004341D0">
        <w:rPr>
          <w:rFonts w:ascii="Arial" w:hAnsi="Arial" w:cs="Arial"/>
          <w:bCs/>
        </w:rPr>
        <w:t xml:space="preserve"> </w:t>
      </w:r>
      <w:hyperlink r:id="rId10" w:history="1">
        <w:r w:rsidRPr="0081104C">
          <w:rPr>
            <w:rStyle w:val="Hipervnculo"/>
            <w:rFonts w:ascii="Arial" w:hAnsi="Arial" w:cs="Arial"/>
            <w:bCs/>
          </w:rPr>
          <w:t>https://www.nature.com/articles/s41588-023-01472-1</w:t>
        </w:r>
      </w:hyperlink>
    </w:p>
    <w:p w14:paraId="1F6053F8" w14:textId="77777777" w:rsidR="004341D0" w:rsidRDefault="004341D0" w:rsidP="00F313D0">
      <w:pPr>
        <w:pStyle w:val="Textosinformato"/>
        <w:spacing w:line="288" w:lineRule="auto"/>
        <w:ind w:left="851" w:right="709"/>
        <w:jc w:val="both"/>
        <w:rPr>
          <w:rFonts w:ascii="Arial" w:hAnsi="Arial" w:cs="Arial"/>
          <w:bCs/>
        </w:rPr>
      </w:pPr>
    </w:p>
    <w:p w14:paraId="00D85B9D" w14:textId="77777777" w:rsidR="00F313D0" w:rsidRDefault="00F313D0" w:rsidP="00F313D0">
      <w:pPr>
        <w:pStyle w:val="Textosinformato"/>
        <w:spacing w:line="288" w:lineRule="auto"/>
        <w:ind w:left="851" w:right="709"/>
        <w:jc w:val="both"/>
        <w:rPr>
          <w:rFonts w:ascii="Arial" w:hAnsi="Arial" w:cs="Arial"/>
          <w:bCs/>
        </w:rPr>
      </w:pPr>
    </w:p>
    <w:p w14:paraId="06675C32" w14:textId="77777777" w:rsidR="008B30FD" w:rsidRDefault="008B30FD" w:rsidP="00705185">
      <w:pPr>
        <w:pStyle w:val="Textosinformato"/>
        <w:spacing w:line="288" w:lineRule="auto"/>
        <w:ind w:left="851" w:right="709"/>
        <w:jc w:val="both"/>
        <w:rPr>
          <w:rFonts w:ascii="Arial" w:hAnsi="Arial"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671C29" w14:paraId="0AF3CA18" w14:textId="77777777" w:rsidTr="00671C29">
        <w:trPr>
          <w:jc w:val="center"/>
        </w:trPr>
        <w:tc>
          <w:tcPr>
            <w:tcW w:w="3218" w:type="dxa"/>
            <w:gridSpan w:val="2"/>
          </w:tcPr>
          <w:p w14:paraId="49E485D3" w14:textId="77777777" w:rsidR="00671C29" w:rsidRPr="00671C29" w:rsidRDefault="00671C29" w:rsidP="004642A9">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EEED1CF" w14:textId="1D08C615" w:rsidR="00671C29" w:rsidRPr="00671C29" w:rsidRDefault="00000000" w:rsidP="004642A9">
            <w:pPr>
              <w:rPr>
                <w:rFonts w:ascii="Arial" w:hAnsi="Arial" w:cs="Arial"/>
                <w:bCs/>
                <w:color w:val="000000" w:themeColor="text1"/>
                <w:sz w:val="24"/>
                <w:szCs w:val="24"/>
              </w:rPr>
            </w:pPr>
            <w:hyperlink r:id="rId11" w:history="1">
              <w:r w:rsidR="00671C29" w:rsidRPr="00671C29">
                <w:rPr>
                  <w:rStyle w:val="Hipervnculo"/>
                  <w:rFonts w:ascii="Arial" w:hAnsi="Arial" w:cs="Arial"/>
                  <w:bCs/>
                  <w:color w:val="000000" w:themeColor="text1"/>
                  <w:sz w:val="24"/>
                  <w:szCs w:val="24"/>
                  <w:u w:val="none"/>
                </w:rPr>
                <w:t>www.uniovi.es</w:t>
              </w:r>
            </w:hyperlink>
          </w:p>
        </w:tc>
      </w:tr>
      <w:tr w:rsidR="00671C29" w14:paraId="7B4F7039" w14:textId="77777777" w:rsidTr="00671C29">
        <w:trPr>
          <w:jc w:val="center"/>
        </w:trPr>
        <w:tc>
          <w:tcPr>
            <w:tcW w:w="556" w:type="dxa"/>
          </w:tcPr>
          <w:p w14:paraId="459CB0AB"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A71714B" wp14:editId="5D140909">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27326192" w14:textId="77777777" w:rsidR="00671C29" w:rsidRPr="00671C29" w:rsidRDefault="00000000" w:rsidP="004642A9">
            <w:pPr>
              <w:rPr>
                <w:rFonts w:ascii="Arial" w:hAnsi="Arial" w:cs="Arial"/>
                <w:bCs/>
                <w:color w:val="000000" w:themeColor="text1"/>
              </w:rPr>
            </w:pPr>
            <w:hyperlink r:id="rId13" w:history="1">
              <w:r w:rsidR="00671C29" w:rsidRPr="00671C29">
                <w:rPr>
                  <w:rStyle w:val="Hipervnculo"/>
                  <w:rFonts w:ascii="Arial" w:hAnsi="Arial" w:cs="Arial"/>
                  <w:bCs/>
                  <w:color w:val="000000" w:themeColor="text1"/>
                  <w:u w:val="none"/>
                </w:rPr>
                <w:t>UniversidadOviedo</w:t>
              </w:r>
            </w:hyperlink>
          </w:p>
        </w:tc>
        <w:tc>
          <w:tcPr>
            <w:tcW w:w="584" w:type="dxa"/>
          </w:tcPr>
          <w:p w14:paraId="52D5E286"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AB8059" wp14:editId="2267CD9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72600944" w14:textId="77777777" w:rsidR="00671C29" w:rsidRPr="00671C29" w:rsidRDefault="00000000" w:rsidP="004642A9">
            <w:pPr>
              <w:rPr>
                <w:rFonts w:ascii="Arial" w:hAnsi="Arial" w:cs="Arial"/>
                <w:bCs/>
                <w:color w:val="000000" w:themeColor="text1"/>
              </w:rPr>
            </w:pPr>
            <w:hyperlink r:id="rId15" w:history="1">
              <w:r w:rsidR="00671C29" w:rsidRPr="00671C29">
                <w:rPr>
                  <w:rStyle w:val="Hipervnculo"/>
                  <w:rFonts w:ascii="Arial" w:hAnsi="Arial" w:cs="Arial"/>
                  <w:bCs/>
                  <w:color w:val="000000" w:themeColor="text1"/>
                  <w:u w:val="none"/>
                </w:rPr>
                <w:t>uniovi_info</w:t>
              </w:r>
            </w:hyperlink>
          </w:p>
        </w:tc>
        <w:tc>
          <w:tcPr>
            <w:tcW w:w="572" w:type="dxa"/>
          </w:tcPr>
          <w:p w14:paraId="695066B1"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34806D6" wp14:editId="7D3AEA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C809135" w14:textId="77777777" w:rsidR="00671C29" w:rsidRPr="00671C29" w:rsidRDefault="00000000" w:rsidP="004642A9">
            <w:pPr>
              <w:rPr>
                <w:rFonts w:ascii="Arial" w:hAnsi="Arial" w:cs="Arial"/>
                <w:bCs/>
                <w:color w:val="000000" w:themeColor="text1"/>
              </w:rPr>
            </w:pPr>
            <w:hyperlink r:id="rId17" w:history="1">
              <w:r w:rsidR="00671C29" w:rsidRPr="00671C29">
                <w:rPr>
                  <w:rStyle w:val="Hipervnculo"/>
                  <w:rFonts w:ascii="Arial" w:hAnsi="Arial" w:cs="Arial"/>
                  <w:bCs/>
                  <w:color w:val="000000" w:themeColor="text1"/>
                  <w:u w:val="none"/>
                </w:rPr>
                <w:t>Universidad de Oviedo</w:t>
              </w:r>
            </w:hyperlink>
          </w:p>
        </w:tc>
      </w:tr>
      <w:tr w:rsidR="00671C29" w14:paraId="607CC56E" w14:textId="77777777" w:rsidTr="00671C29">
        <w:trPr>
          <w:jc w:val="center"/>
        </w:trPr>
        <w:tc>
          <w:tcPr>
            <w:tcW w:w="556" w:type="dxa"/>
          </w:tcPr>
          <w:p w14:paraId="31912FF9"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8412C26" wp14:editId="57478DA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29EA2146" w14:textId="77777777" w:rsidR="00671C29" w:rsidRPr="00671C29" w:rsidRDefault="00000000" w:rsidP="004642A9">
            <w:pPr>
              <w:rPr>
                <w:rFonts w:ascii="Arial" w:hAnsi="Arial" w:cs="Arial"/>
                <w:bCs/>
                <w:color w:val="000000" w:themeColor="text1"/>
              </w:rPr>
            </w:pPr>
            <w:hyperlink r:id="rId19" w:history="1">
              <w:r w:rsidR="00671C29" w:rsidRPr="00671C29">
                <w:rPr>
                  <w:rStyle w:val="Hipervnculo"/>
                  <w:rFonts w:ascii="Arial" w:hAnsi="Arial" w:cs="Arial"/>
                  <w:bCs/>
                  <w:color w:val="000000" w:themeColor="text1"/>
                  <w:u w:val="none"/>
                </w:rPr>
                <w:t>universidad_de_oviedo</w:t>
              </w:r>
            </w:hyperlink>
          </w:p>
        </w:tc>
        <w:tc>
          <w:tcPr>
            <w:tcW w:w="584" w:type="dxa"/>
          </w:tcPr>
          <w:p w14:paraId="160B4EA7"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F118C44" wp14:editId="0F3EF5A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AD51670" w14:textId="77777777" w:rsidR="00671C29" w:rsidRPr="00671C29" w:rsidRDefault="00000000" w:rsidP="004642A9">
            <w:pPr>
              <w:rPr>
                <w:rFonts w:ascii="Arial" w:hAnsi="Arial" w:cs="Arial"/>
                <w:bCs/>
                <w:color w:val="000000" w:themeColor="text1"/>
              </w:rPr>
            </w:pPr>
            <w:hyperlink r:id="rId21" w:history="1">
              <w:r w:rsidR="00671C29" w:rsidRPr="00671C29">
                <w:rPr>
                  <w:rStyle w:val="Hipervnculo"/>
                  <w:rFonts w:ascii="Arial" w:hAnsi="Arial" w:cs="Arial"/>
                  <w:bCs/>
                  <w:color w:val="000000" w:themeColor="text1"/>
                  <w:u w:val="none"/>
                </w:rPr>
                <w:t>uniovi</w:t>
              </w:r>
            </w:hyperlink>
          </w:p>
        </w:tc>
        <w:tc>
          <w:tcPr>
            <w:tcW w:w="572" w:type="dxa"/>
          </w:tcPr>
          <w:p w14:paraId="6BCAA23F"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63DA1E" wp14:editId="7AB39CCB">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7BF49BD" w14:textId="77777777" w:rsidR="00671C29" w:rsidRPr="00671C29" w:rsidRDefault="00000000" w:rsidP="004642A9">
            <w:pPr>
              <w:rPr>
                <w:rFonts w:ascii="Arial" w:hAnsi="Arial" w:cs="Arial"/>
                <w:bCs/>
                <w:color w:val="000000" w:themeColor="text1"/>
              </w:rPr>
            </w:pPr>
            <w:hyperlink r:id="rId23" w:history="1">
              <w:r w:rsidR="00671C29" w:rsidRPr="00671C29">
                <w:rPr>
                  <w:rStyle w:val="Hipervnculo"/>
                  <w:rFonts w:ascii="Arial" w:hAnsi="Arial" w:cs="Arial"/>
                  <w:bCs/>
                  <w:color w:val="000000" w:themeColor="text1"/>
                  <w:u w:val="none"/>
                </w:rPr>
                <w:t>uniovi</w:t>
              </w:r>
            </w:hyperlink>
          </w:p>
        </w:tc>
      </w:tr>
    </w:tbl>
    <w:p w14:paraId="1AF81F82" w14:textId="77777777" w:rsidR="00DF1F9F" w:rsidRDefault="00DF1F9F">
      <w:pPr>
        <w:pStyle w:val="Piedepgina"/>
        <w:ind w:left="-1134"/>
        <w:rPr>
          <w:sz w:val="6"/>
          <w:szCs w:val="6"/>
        </w:rPr>
      </w:pPr>
    </w:p>
    <w:sectPr w:rsidR="00DF1F9F">
      <w:headerReference w:type="default" r:id="rId24"/>
      <w:footerReference w:type="default" r:id="rId25"/>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459B" w14:textId="77777777" w:rsidR="00706502" w:rsidRDefault="00706502">
      <w:pPr>
        <w:spacing w:after="0" w:line="240" w:lineRule="auto"/>
      </w:pPr>
      <w:r>
        <w:separator/>
      </w:r>
    </w:p>
  </w:endnote>
  <w:endnote w:type="continuationSeparator" w:id="0">
    <w:p w14:paraId="25F7CF1F" w14:textId="77777777" w:rsidR="00706502" w:rsidRDefault="0070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2390A383"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0793" w14:textId="77777777" w:rsidR="00706502" w:rsidRDefault="00706502">
      <w:pPr>
        <w:spacing w:after="0" w:line="240" w:lineRule="auto"/>
      </w:pPr>
      <w:r>
        <w:separator/>
      </w:r>
    </w:p>
  </w:footnote>
  <w:footnote w:type="continuationSeparator" w:id="0">
    <w:p w14:paraId="132A85D6" w14:textId="77777777" w:rsidR="00706502" w:rsidRDefault="0070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BDE2" w14:textId="1B218BF4" w:rsidR="00A91ED8" w:rsidRDefault="00A91ED8">
    <w:pPr>
      <w:pStyle w:val="Encabezado"/>
    </w:pPr>
  </w:p>
  <w:bookmarkStart w:id="0" w:name="_MON_1679755286"/>
  <w:bookmarkEnd w:id="0"/>
  <w:p w14:paraId="018C915E" w14:textId="192A1253" w:rsidR="00DF1F9F" w:rsidRDefault="009D7C8B">
    <w:pPr>
      <w:pStyle w:val="Encabezado"/>
    </w:pPr>
    <w:r>
      <w:rPr>
        <w:noProof/>
      </w:rP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5pt;height:83.7pt;mso-width-percent:0;mso-height-percent:0;mso-width-percent:0;mso-height-percent:0">
          <v:imagedata r:id="rId1" o:title=""/>
        </v:shape>
        <o:OLEObject Type="Embed" ProgID="Excel.Sheet.12" ShapeID="_x0000_i1025" DrawAspect="Content" ObjectID="_175438398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F"/>
    <w:rsid w:val="000447B4"/>
    <w:rsid w:val="0004609B"/>
    <w:rsid w:val="00047A85"/>
    <w:rsid w:val="00067F9E"/>
    <w:rsid w:val="000F046C"/>
    <w:rsid w:val="000F68C0"/>
    <w:rsid w:val="00126655"/>
    <w:rsid w:val="00160816"/>
    <w:rsid w:val="0018142C"/>
    <w:rsid w:val="00183551"/>
    <w:rsid w:val="001924D6"/>
    <w:rsid w:val="00195F77"/>
    <w:rsid w:val="001F25F5"/>
    <w:rsid w:val="00206EBA"/>
    <w:rsid w:val="0023335F"/>
    <w:rsid w:val="00252743"/>
    <w:rsid w:val="00297FC8"/>
    <w:rsid w:val="002D7339"/>
    <w:rsid w:val="00304DF1"/>
    <w:rsid w:val="00311F2C"/>
    <w:rsid w:val="00335B55"/>
    <w:rsid w:val="003755A1"/>
    <w:rsid w:val="00387AA0"/>
    <w:rsid w:val="003A0B31"/>
    <w:rsid w:val="003B0F78"/>
    <w:rsid w:val="003B7C67"/>
    <w:rsid w:val="003C6B21"/>
    <w:rsid w:val="003D74EA"/>
    <w:rsid w:val="003D7D62"/>
    <w:rsid w:val="004341D0"/>
    <w:rsid w:val="00454CFF"/>
    <w:rsid w:val="004723B1"/>
    <w:rsid w:val="004A58B1"/>
    <w:rsid w:val="004C648F"/>
    <w:rsid w:val="004D5087"/>
    <w:rsid w:val="005257C9"/>
    <w:rsid w:val="0053724F"/>
    <w:rsid w:val="00542A96"/>
    <w:rsid w:val="00545D86"/>
    <w:rsid w:val="0054765C"/>
    <w:rsid w:val="00577224"/>
    <w:rsid w:val="005849F3"/>
    <w:rsid w:val="00586CAC"/>
    <w:rsid w:val="00596634"/>
    <w:rsid w:val="005966B9"/>
    <w:rsid w:val="005B3F10"/>
    <w:rsid w:val="005C0C6F"/>
    <w:rsid w:val="005C404F"/>
    <w:rsid w:val="005C6C70"/>
    <w:rsid w:val="005E4BCE"/>
    <w:rsid w:val="005F01B9"/>
    <w:rsid w:val="005F3358"/>
    <w:rsid w:val="0065228B"/>
    <w:rsid w:val="00652DC7"/>
    <w:rsid w:val="006674AB"/>
    <w:rsid w:val="00671C29"/>
    <w:rsid w:val="00676F70"/>
    <w:rsid w:val="00690109"/>
    <w:rsid w:val="00692827"/>
    <w:rsid w:val="006C1BC3"/>
    <w:rsid w:val="006D0E79"/>
    <w:rsid w:val="007030A5"/>
    <w:rsid w:val="00703A2A"/>
    <w:rsid w:val="00705185"/>
    <w:rsid w:val="00706502"/>
    <w:rsid w:val="00714A81"/>
    <w:rsid w:val="007173BE"/>
    <w:rsid w:val="00717932"/>
    <w:rsid w:val="0073222D"/>
    <w:rsid w:val="00735D6B"/>
    <w:rsid w:val="00737B1A"/>
    <w:rsid w:val="00741067"/>
    <w:rsid w:val="00756964"/>
    <w:rsid w:val="00770D99"/>
    <w:rsid w:val="00795DD6"/>
    <w:rsid w:val="007B7EBC"/>
    <w:rsid w:val="007D54F3"/>
    <w:rsid w:val="007E2AF0"/>
    <w:rsid w:val="008000EF"/>
    <w:rsid w:val="008355BD"/>
    <w:rsid w:val="00842325"/>
    <w:rsid w:val="00844F47"/>
    <w:rsid w:val="00856DEF"/>
    <w:rsid w:val="00876FA7"/>
    <w:rsid w:val="008B30FD"/>
    <w:rsid w:val="008D2B1B"/>
    <w:rsid w:val="009042AA"/>
    <w:rsid w:val="00927E94"/>
    <w:rsid w:val="00935356"/>
    <w:rsid w:val="00964AE2"/>
    <w:rsid w:val="009D0705"/>
    <w:rsid w:val="009D7C8B"/>
    <w:rsid w:val="009E3A1F"/>
    <w:rsid w:val="009E728F"/>
    <w:rsid w:val="009F0D2A"/>
    <w:rsid w:val="009F31D5"/>
    <w:rsid w:val="00A034EA"/>
    <w:rsid w:val="00A12314"/>
    <w:rsid w:val="00A12B76"/>
    <w:rsid w:val="00A37E0B"/>
    <w:rsid w:val="00A64201"/>
    <w:rsid w:val="00A72318"/>
    <w:rsid w:val="00A825B3"/>
    <w:rsid w:val="00A91ED8"/>
    <w:rsid w:val="00A94D58"/>
    <w:rsid w:val="00AA6230"/>
    <w:rsid w:val="00AB4837"/>
    <w:rsid w:val="00AD3386"/>
    <w:rsid w:val="00B228B6"/>
    <w:rsid w:val="00B244FA"/>
    <w:rsid w:val="00B3664C"/>
    <w:rsid w:val="00B87F6B"/>
    <w:rsid w:val="00BA235C"/>
    <w:rsid w:val="00BC256E"/>
    <w:rsid w:val="00BE44CC"/>
    <w:rsid w:val="00BF597F"/>
    <w:rsid w:val="00BF797C"/>
    <w:rsid w:val="00C02862"/>
    <w:rsid w:val="00C47C3D"/>
    <w:rsid w:val="00CB6B18"/>
    <w:rsid w:val="00CD354E"/>
    <w:rsid w:val="00CF04EA"/>
    <w:rsid w:val="00D04D76"/>
    <w:rsid w:val="00D57C90"/>
    <w:rsid w:val="00D8743A"/>
    <w:rsid w:val="00D87B62"/>
    <w:rsid w:val="00DB4A32"/>
    <w:rsid w:val="00DD456E"/>
    <w:rsid w:val="00DF1F9F"/>
    <w:rsid w:val="00E12757"/>
    <w:rsid w:val="00E30ADD"/>
    <w:rsid w:val="00E55587"/>
    <w:rsid w:val="00EA4DE7"/>
    <w:rsid w:val="00EB1775"/>
    <w:rsid w:val="00EC4271"/>
    <w:rsid w:val="00EF6A3F"/>
    <w:rsid w:val="00F15396"/>
    <w:rsid w:val="00F2210E"/>
    <w:rsid w:val="00F261C6"/>
    <w:rsid w:val="00F313D0"/>
    <w:rsid w:val="00F404EC"/>
    <w:rsid w:val="00F53F92"/>
    <w:rsid w:val="00F93792"/>
    <w:rsid w:val="00F9678A"/>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styleId="Mencinsinresolver">
    <w:name w:val="Unresolved Mention"/>
    <w:basedOn w:val="Fuentedeprrafopredeter"/>
    <w:uiPriority w:val="99"/>
    <w:semiHidden/>
    <w:unhideWhenUsed/>
    <w:rsid w:val="009E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https://www.nature.com/articles/s41588-023-01472-1" TargetMode="Externa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AA810-9F28-4C3F-AD30-F1AADB8A4A3D}">
  <ds:schemaRefs>
    <ds:schemaRef ds:uri="http://schemas.openxmlformats.org/officeDocument/2006/bibliography"/>
  </ds:schemaRefs>
</ds:datastoreItem>
</file>

<file path=customXml/itemProps3.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88022AB6-8BB3-48F0-9B99-9DEEDE1E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804</Words>
  <Characters>4426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UNIOVI</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6</cp:revision>
  <cp:lastPrinted>2022-05-25T07:04:00Z</cp:lastPrinted>
  <dcterms:created xsi:type="dcterms:W3CDTF">2023-08-21T11:29:00Z</dcterms:created>
  <dcterms:modified xsi:type="dcterms:W3CDTF">2023-08-24T10:07:00Z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